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65" w:rsidRDefault="00A14B65" w:rsidP="00A14B65">
      <w:pPr>
        <w:pStyle w:val="ab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</w:t>
      </w:r>
    </w:p>
    <w:p w:rsidR="00A14B65" w:rsidRDefault="00A14B65" w:rsidP="009A7F9B">
      <w:pPr>
        <w:pStyle w:val="ab"/>
        <w:spacing w:after="0" w:line="240" w:lineRule="exact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A14B65" w:rsidRDefault="00A14B65" w:rsidP="009A7F9B">
      <w:pPr>
        <w:pStyle w:val="ab"/>
        <w:spacing w:after="0" w:line="240" w:lineRule="exact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A14B65" w:rsidRPr="008E7C75" w:rsidRDefault="00A14B65" w:rsidP="009A7F9B">
      <w:pPr>
        <w:pStyle w:val="ab"/>
        <w:spacing w:after="0"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77C41">
        <w:rPr>
          <w:b/>
          <w:sz w:val="28"/>
          <w:szCs w:val="28"/>
        </w:rPr>
        <w:t>2</w:t>
      </w:r>
      <w:r w:rsidRPr="00B84F60">
        <w:rPr>
          <w:b/>
          <w:sz w:val="28"/>
          <w:szCs w:val="28"/>
        </w:rPr>
        <w:t xml:space="preserve"> квартал 201</w:t>
      </w:r>
      <w:r w:rsidR="00DC0E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B84F6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  <w:r w:rsidR="0078788A" w:rsidRPr="0078788A">
        <w:rPr>
          <w:b/>
          <w:sz w:val="28"/>
          <w:szCs w:val="28"/>
        </w:rPr>
        <w:t>следственном управлении</w:t>
      </w:r>
      <w:r w:rsidR="0078788A">
        <w:rPr>
          <w:szCs w:val="28"/>
        </w:rPr>
        <w:t xml:space="preserve"> </w:t>
      </w:r>
      <w:r w:rsidRPr="008E7C75">
        <w:rPr>
          <w:b/>
          <w:sz w:val="28"/>
          <w:szCs w:val="28"/>
        </w:rPr>
        <w:t>Следственно</w:t>
      </w:r>
      <w:r w:rsidR="0078788A">
        <w:rPr>
          <w:b/>
          <w:sz w:val="28"/>
          <w:szCs w:val="28"/>
        </w:rPr>
        <w:t>го</w:t>
      </w:r>
      <w:r w:rsidRPr="008E7C75">
        <w:rPr>
          <w:b/>
          <w:sz w:val="28"/>
          <w:szCs w:val="28"/>
        </w:rPr>
        <w:t xml:space="preserve"> комитет</w:t>
      </w:r>
      <w:r w:rsidR="0078788A">
        <w:rPr>
          <w:b/>
          <w:sz w:val="28"/>
          <w:szCs w:val="28"/>
        </w:rPr>
        <w:t>а</w:t>
      </w:r>
      <w:r w:rsidRPr="008E7C75">
        <w:rPr>
          <w:b/>
          <w:sz w:val="28"/>
          <w:szCs w:val="28"/>
        </w:rPr>
        <w:t xml:space="preserve"> Российской Федерации</w:t>
      </w:r>
      <w:r w:rsidR="0078788A">
        <w:rPr>
          <w:b/>
          <w:sz w:val="28"/>
          <w:szCs w:val="28"/>
        </w:rPr>
        <w:t xml:space="preserve"> </w:t>
      </w:r>
      <w:r w:rsidR="0078788A">
        <w:rPr>
          <w:b/>
          <w:sz w:val="28"/>
          <w:szCs w:val="28"/>
        </w:rPr>
        <w:br/>
        <w:t>по Республике Северная Осетия-Алания</w:t>
      </w:r>
    </w:p>
    <w:p w:rsidR="00A14B65" w:rsidRPr="00F61203" w:rsidRDefault="00A14B65" w:rsidP="00A14B65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A14B65" w:rsidRPr="001B5C6B" w:rsidRDefault="00A14B65" w:rsidP="00A14B6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4601" w:type="dxa"/>
        <w:tblInd w:w="108" w:type="dxa"/>
        <w:tblLayout w:type="fixed"/>
        <w:tblLook w:val="01E0"/>
      </w:tblPr>
      <w:tblGrid>
        <w:gridCol w:w="5220"/>
        <w:gridCol w:w="4500"/>
        <w:gridCol w:w="4881"/>
      </w:tblGrid>
      <w:tr w:rsidR="00A14B65" w:rsidRPr="00AC5028" w:rsidTr="009A7F9B">
        <w:tc>
          <w:tcPr>
            <w:tcW w:w="5220" w:type="dxa"/>
            <w:vMerge w:val="restart"/>
          </w:tcPr>
          <w:p w:rsidR="00A14B65" w:rsidRPr="00241C5D" w:rsidRDefault="00A14B65" w:rsidP="008361E4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381" w:type="dxa"/>
            <w:gridSpan w:val="2"/>
          </w:tcPr>
          <w:p w:rsidR="00A14B65" w:rsidRPr="00241C5D" w:rsidRDefault="00A14B65" w:rsidP="008361E4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A14B65" w:rsidRPr="00AC5028" w:rsidTr="009A7F9B">
        <w:tc>
          <w:tcPr>
            <w:tcW w:w="5220" w:type="dxa"/>
            <w:vMerge/>
          </w:tcPr>
          <w:p w:rsidR="00A14B65" w:rsidRPr="00241C5D" w:rsidRDefault="00A14B65" w:rsidP="008361E4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A14B65" w:rsidRPr="00241C5D" w:rsidRDefault="00A14B65" w:rsidP="008361E4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881" w:type="dxa"/>
          </w:tcPr>
          <w:p w:rsidR="00A14B65" w:rsidRPr="00241C5D" w:rsidRDefault="00A14B65" w:rsidP="008361E4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A14B65" w:rsidRPr="00F03243" w:rsidTr="009A7F9B">
        <w:tc>
          <w:tcPr>
            <w:tcW w:w="5220" w:type="dxa"/>
            <w:vAlign w:val="center"/>
          </w:tcPr>
          <w:p w:rsidR="00A14B65" w:rsidRPr="00E27BA4" w:rsidRDefault="00785092" w:rsidP="00836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F51CA">
              <w:rPr>
                <w:b/>
                <w:sz w:val="28"/>
                <w:szCs w:val="28"/>
              </w:rPr>
              <w:t>/</w:t>
            </w:r>
            <w:r w:rsidR="0065647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  <w:vAlign w:val="center"/>
          </w:tcPr>
          <w:p w:rsidR="00A14B65" w:rsidRPr="00B579FB" w:rsidRDefault="00A14B65" w:rsidP="008361E4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81" w:type="dxa"/>
            <w:vAlign w:val="center"/>
          </w:tcPr>
          <w:p w:rsidR="00A14B65" w:rsidRPr="00B579FB" w:rsidRDefault="00785092" w:rsidP="00836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14B65" w:rsidRPr="00F61203" w:rsidRDefault="00A14B65" w:rsidP="00A14B65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государственных служащих и работников, в отношении которых комиссиями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A14B65" w:rsidRPr="00224674" w:rsidRDefault="00A14B65" w:rsidP="00A14B65">
      <w:pPr>
        <w:pStyle w:val="ab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6"/>
        <w:tblW w:w="14601" w:type="dxa"/>
        <w:tblInd w:w="108" w:type="dxa"/>
        <w:tblLook w:val="01E0"/>
      </w:tblPr>
      <w:tblGrid>
        <w:gridCol w:w="5220"/>
        <w:gridCol w:w="3240"/>
        <w:gridCol w:w="2700"/>
        <w:gridCol w:w="3441"/>
      </w:tblGrid>
      <w:tr w:rsidR="00A14B65" w:rsidTr="009A7F9B">
        <w:tc>
          <w:tcPr>
            <w:tcW w:w="5220" w:type="dxa"/>
            <w:tcBorders>
              <w:tl2br w:val="single" w:sz="4" w:space="0" w:color="auto"/>
            </w:tcBorders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рассматриваемые</w:t>
            </w:r>
            <w:proofErr w:type="gramEnd"/>
            <w:r>
              <w:rPr>
                <w:b/>
                <w:szCs w:val="28"/>
              </w:rPr>
              <w:t xml:space="preserve"> комиссиями</w:t>
            </w:r>
          </w:p>
        </w:tc>
        <w:tc>
          <w:tcPr>
            <w:tcW w:w="3240" w:type="dxa"/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441" w:type="dxa"/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A14B65" w:rsidRPr="002A3152" w:rsidTr="009A7F9B">
        <w:tc>
          <w:tcPr>
            <w:tcW w:w="5220" w:type="dxa"/>
            <w:vAlign w:val="center"/>
          </w:tcPr>
          <w:p w:rsidR="00A14B65" w:rsidRPr="00B12DC7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A14B65" w:rsidRPr="00B12DC7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240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A14B65" w:rsidRPr="00B579FB" w:rsidRDefault="00785092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41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A14B65" w:rsidRPr="002A3152" w:rsidTr="009A7F9B">
        <w:tc>
          <w:tcPr>
            <w:tcW w:w="5220" w:type="dxa"/>
            <w:vAlign w:val="center"/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A14B65" w:rsidRPr="00B12DC7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A14B65" w:rsidRPr="00B579FB" w:rsidRDefault="00785092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41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A14B65" w:rsidRPr="002A3152" w:rsidTr="009A7F9B">
        <w:tc>
          <w:tcPr>
            <w:tcW w:w="5220" w:type="dxa"/>
            <w:vAlign w:val="center"/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A14B65" w:rsidRPr="00B12DC7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A14B65" w:rsidRPr="00B579FB" w:rsidRDefault="00785092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41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A14B65" w:rsidRPr="002A3152" w:rsidTr="009A7F9B">
        <w:tc>
          <w:tcPr>
            <w:tcW w:w="5220" w:type="dxa"/>
            <w:vAlign w:val="center"/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A14B65" w:rsidRPr="00B12DC7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41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4B65" w:rsidRPr="002A3152" w:rsidTr="009A7F9B">
        <w:tc>
          <w:tcPr>
            <w:tcW w:w="5220" w:type="dxa"/>
            <w:vAlign w:val="center"/>
          </w:tcPr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A14B65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A14B65" w:rsidRPr="00B12DC7" w:rsidRDefault="00A14B65" w:rsidP="008361E4">
            <w:pPr>
              <w:pStyle w:val="ab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A14B65" w:rsidRPr="00B579FB" w:rsidRDefault="00785092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41" w:type="dxa"/>
            <w:vAlign w:val="center"/>
          </w:tcPr>
          <w:p w:rsidR="00A14B65" w:rsidRPr="00B579F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A14B65" w:rsidRPr="00324457" w:rsidRDefault="00A14B65" w:rsidP="00A14B65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A14B65" w:rsidRPr="005C7D39" w:rsidRDefault="00A14B65" w:rsidP="00A14B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Start"/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>
        <w:rPr>
          <w:rStyle w:val="a5"/>
          <w:rFonts w:ascii="Times New Roman" w:hAnsi="Times New Roman" w:cs="Times New Roman"/>
          <w:sz w:val="28"/>
          <w:szCs w:val="28"/>
          <w:u w:val="single"/>
        </w:rPr>
        <w:footnoteReference w:id="1"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A14B65" w:rsidRDefault="00A14B65" w:rsidP="00A14B65">
      <w:pPr>
        <w:pStyle w:val="ab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A14B65" w:rsidRPr="003F3CE0" w:rsidRDefault="00A14B65" w:rsidP="00A14B65">
      <w:pPr>
        <w:pStyle w:val="ab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6"/>
        <w:tblW w:w="14400" w:type="dxa"/>
        <w:tblInd w:w="108" w:type="dxa"/>
        <w:tblLook w:val="01E0"/>
      </w:tblPr>
      <w:tblGrid>
        <w:gridCol w:w="2340"/>
        <w:gridCol w:w="2520"/>
        <w:gridCol w:w="2700"/>
        <w:gridCol w:w="2520"/>
        <w:gridCol w:w="4320"/>
      </w:tblGrid>
      <w:tr w:rsidR="00A14B65" w:rsidTr="009A7F9B">
        <w:tc>
          <w:tcPr>
            <w:tcW w:w="234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A14B65" w:rsidRPr="003F3CE0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A14B65" w:rsidRPr="003F3CE0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A14B65" w:rsidRPr="003F3CE0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A14B65" w:rsidRPr="003F3CE0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A14B65" w:rsidRPr="003F3CE0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 и об источниках получения средств, за счет которых была совершена сделка</w:t>
            </w:r>
          </w:p>
        </w:tc>
      </w:tr>
      <w:tr w:rsidR="00A14B65" w:rsidRPr="00CF3395" w:rsidTr="009A7F9B">
        <w:tc>
          <w:tcPr>
            <w:tcW w:w="2340" w:type="dxa"/>
            <w:vAlign w:val="center"/>
          </w:tcPr>
          <w:p w:rsidR="00A14B65" w:rsidRPr="003E440B" w:rsidRDefault="00A14B65" w:rsidP="00785092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3E440B">
              <w:rPr>
                <w:b/>
                <w:sz w:val="28"/>
                <w:szCs w:val="28"/>
              </w:rPr>
              <w:t>/</w:t>
            </w:r>
            <w:r w:rsidR="0078509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A14B65" w:rsidRPr="003E440B" w:rsidRDefault="00A14B65" w:rsidP="00785092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3E440B">
              <w:rPr>
                <w:b/>
                <w:sz w:val="28"/>
                <w:szCs w:val="28"/>
              </w:rPr>
              <w:t>/</w:t>
            </w:r>
            <w:r w:rsidR="0078509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A14B65" w:rsidRPr="003E440B" w:rsidRDefault="00A14B65" w:rsidP="00785092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3E440B">
              <w:rPr>
                <w:b/>
                <w:sz w:val="28"/>
                <w:szCs w:val="28"/>
              </w:rPr>
              <w:t>/</w:t>
            </w:r>
            <w:r w:rsidR="0078509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A14B65" w:rsidRPr="003E440B" w:rsidRDefault="00785092" w:rsidP="00785092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14B65" w:rsidRPr="003E440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-</w:t>
            </w:r>
            <w:r w:rsidR="00A14B65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A14B65" w:rsidRPr="003E440B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3E440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A14B65" w:rsidRPr="009E68B4" w:rsidRDefault="00A14B65" w:rsidP="00A14B65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A14B65" w:rsidRDefault="00A14B65" w:rsidP="00A14B65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4B65" w:rsidRPr="00B47076" w:rsidRDefault="00A14B65" w:rsidP="00A14B65"/>
    <w:p w:rsidR="00A14B65" w:rsidRPr="00B47076" w:rsidRDefault="00A14B65" w:rsidP="00A14B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 рассмотренных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>
        <w:rPr>
          <w:rStyle w:val="a5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A14B65" w:rsidRPr="003F3CE0" w:rsidRDefault="00A14B65" w:rsidP="00A14B65">
      <w:pPr>
        <w:pStyle w:val="ab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A14B65" w:rsidRPr="003F3CE0" w:rsidRDefault="00A14B65" w:rsidP="00A14B65">
      <w:pPr>
        <w:pStyle w:val="ab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6"/>
        <w:tblW w:w="14400" w:type="dxa"/>
        <w:tblInd w:w="108" w:type="dxa"/>
        <w:tblLayout w:type="fixed"/>
        <w:tblLook w:val="01E0"/>
      </w:tblPr>
      <w:tblGrid>
        <w:gridCol w:w="7740"/>
        <w:gridCol w:w="3060"/>
        <w:gridCol w:w="3600"/>
      </w:tblGrid>
      <w:tr w:rsidR="00A14B65" w:rsidTr="009A7F9B">
        <w:tc>
          <w:tcPr>
            <w:tcW w:w="7740" w:type="dxa"/>
            <w:vMerge w:val="restart"/>
          </w:tcPr>
          <w:p w:rsidR="00A14B65" w:rsidRPr="00723BCE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A14B65" w:rsidRPr="00723BCE" w:rsidRDefault="00A14B65" w:rsidP="008361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A14B65" w:rsidTr="009A7F9B">
        <w:tc>
          <w:tcPr>
            <w:tcW w:w="7740" w:type="dxa"/>
            <w:vMerge/>
            <w:shd w:val="clear" w:color="auto" w:fill="auto"/>
          </w:tcPr>
          <w:p w:rsidR="00A14B65" w:rsidRPr="00723BCE" w:rsidRDefault="00A14B65" w:rsidP="008361E4">
            <w:pPr>
              <w:pStyle w:val="ab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A14B65" w:rsidRPr="00723BCE" w:rsidRDefault="00A14B65" w:rsidP="008361E4">
            <w:pPr>
              <w:pStyle w:val="ab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A14B65" w:rsidRPr="00723BCE" w:rsidRDefault="00A14B65" w:rsidP="008361E4">
            <w:pPr>
              <w:pStyle w:val="ab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A14B65" w:rsidRPr="00CF3395" w:rsidTr="009A7F9B">
        <w:tc>
          <w:tcPr>
            <w:tcW w:w="7740" w:type="dxa"/>
            <w:shd w:val="clear" w:color="auto" w:fill="auto"/>
            <w:vAlign w:val="center"/>
          </w:tcPr>
          <w:p w:rsidR="00A14B65" w:rsidRPr="00E27BA4" w:rsidRDefault="00A14B65" w:rsidP="00785092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785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A14B65" w:rsidRPr="00E27BA4" w:rsidRDefault="00A14B65" w:rsidP="00785092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785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A14B65" w:rsidRPr="00E27BA4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A14B65" w:rsidRDefault="00A14B65" w:rsidP="00A14B65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14B65" w:rsidRDefault="00A14B65" w:rsidP="00A14B65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Default="00A14B65" w:rsidP="00A14B65"/>
    <w:p w:rsidR="00A14B65" w:rsidRPr="00723BCE" w:rsidRDefault="00A14B65" w:rsidP="00A14B65"/>
    <w:p w:rsidR="00A14B65" w:rsidRPr="00F61203" w:rsidRDefault="00A14B65" w:rsidP="00A14B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. Информация о количестве государственных служащих</w:t>
      </w:r>
      <w:r>
        <w:rPr>
          <w:rStyle w:val="a5"/>
          <w:rFonts w:ascii="Times New Roman" w:hAnsi="Times New Roman" w:cs="Times New Roman"/>
          <w:sz w:val="28"/>
          <w:szCs w:val="28"/>
          <w:u w:val="single"/>
        </w:rPr>
        <w:footnoteReference w:id="3"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A14B65" w:rsidRPr="00723BCE" w:rsidRDefault="00A14B65" w:rsidP="00A14B65">
      <w:pPr>
        <w:pStyle w:val="ab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6"/>
        <w:tblW w:w="14322" w:type="dxa"/>
        <w:tblInd w:w="108" w:type="dxa"/>
        <w:tblLayout w:type="fixed"/>
        <w:tblLook w:val="01E0"/>
      </w:tblPr>
      <w:tblGrid>
        <w:gridCol w:w="2520"/>
        <w:gridCol w:w="2880"/>
        <w:gridCol w:w="1800"/>
        <w:gridCol w:w="2520"/>
        <w:gridCol w:w="4602"/>
      </w:tblGrid>
      <w:tr w:rsidR="00A14B65" w:rsidTr="009A7F9B">
        <w:tc>
          <w:tcPr>
            <w:tcW w:w="252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A14B65" w:rsidRPr="00F61203" w:rsidRDefault="00A14B65" w:rsidP="0083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A14B65" w:rsidRPr="005C7D39" w:rsidRDefault="00A14B65" w:rsidP="0083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A14B65" w:rsidRPr="005C7D39" w:rsidRDefault="00A14B65" w:rsidP="0083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A14B65" w:rsidRPr="005C7D39" w:rsidRDefault="00A14B65" w:rsidP="0083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A14B65" w:rsidRDefault="00A14B65" w:rsidP="008361E4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A14B65" w:rsidRPr="005C7D39" w:rsidRDefault="00A14B65" w:rsidP="0083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A14B65" w:rsidRPr="002A3152" w:rsidTr="009A7F9B">
        <w:tc>
          <w:tcPr>
            <w:tcW w:w="2520" w:type="dxa"/>
          </w:tcPr>
          <w:p w:rsidR="00A14B65" w:rsidRPr="00860472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-/-</w:t>
            </w:r>
            <w:r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A14B65" w:rsidRPr="00860472" w:rsidRDefault="00A14B65" w:rsidP="00785092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78509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A14B65" w:rsidRPr="00860472" w:rsidRDefault="00A14B65" w:rsidP="00785092">
            <w:pPr>
              <w:pStyle w:val="ab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78509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A14B65" w:rsidRPr="00860472" w:rsidRDefault="00A14B65" w:rsidP="008361E4">
            <w:pPr>
              <w:pStyle w:val="ab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-/-/-</w:t>
            </w:r>
          </w:p>
        </w:tc>
        <w:tc>
          <w:tcPr>
            <w:tcW w:w="4602" w:type="dxa"/>
          </w:tcPr>
          <w:p w:rsidR="00A14B65" w:rsidRPr="00860472" w:rsidRDefault="00A14B65" w:rsidP="008361E4">
            <w:pPr>
              <w:pStyle w:val="ab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-/-/-</w:t>
            </w:r>
          </w:p>
        </w:tc>
      </w:tr>
    </w:tbl>
    <w:p w:rsidR="00A14B65" w:rsidRDefault="00A14B65" w:rsidP="00A14B65">
      <w:pPr>
        <w:pStyle w:val="a7"/>
        <w:spacing w:after="0"/>
        <w:jc w:val="both"/>
      </w:pPr>
    </w:p>
    <w:p w:rsidR="00A14B65" w:rsidRDefault="00A14B65" w:rsidP="00A14B65">
      <w:pPr>
        <w:pStyle w:val="a7"/>
        <w:spacing w:after="0"/>
        <w:jc w:val="both"/>
      </w:pPr>
    </w:p>
    <w:p w:rsidR="00A14B65" w:rsidRDefault="00A14B65" w:rsidP="00A14B65">
      <w:pPr>
        <w:pStyle w:val="a7"/>
        <w:spacing w:after="0"/>
        <w:jc w:val="both"/>
      </w:pPr>
    </w:p>
    <w:p w:rsidR="00A14B65" w:rsidRPr="00134847" w:rsidRDefault="00A14B65" w:rsidP="00A14B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Количество 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ями в правоохранительные органы:                 </w:t>
      </w:r>
      <w:r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A14B65" w:rsidRPr="003232D6" w:rsidRDefault="00A14B65" w:rsidP="00A14B65">
      <w:pPr>
        <w:jc w:val="both"/>
        <w:rPr>
          <w:b/>
          <w:sz w:val="28"/>
          <w:szCs w:val="28"/>
        </w:rPr>
      </w:pPr>
    </w:p>
    <w:p w:rsidR="00A14B65" w:rsidRPr="003232D6" w:rsidRDefault="00A14B65" w:rsidP="00A14B65">
      <w:pPr>
        <w:jc w:val="both"/>
        <w:rPr>
          <w:b/>
          <w:sz w:val="28"/>
          <w:szCs w:val="28"/>
        </w:rPr>
      </w:pPr>
    </w:p>
    <w:p w:rsidR="00656478" w:rsidRDefault="00656478" w:rsidP="00A14B6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509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85092">
        <w:rPr>
          <w:sz w:val="28"/>
          <w:szCs w:val="28"/>
        </w:rPr>
        <w:t xml:space="preserve"> </w:t>
      </w:r>
    </w:p>
    <w:p w:rsidR="00A14B65" w:rsidRDefault="00785092" w:rsidP="006564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1F776B">
        <w:rPr>
          <w:sz w:val="28"/>
          <w:szCs w:val="28"/>
        </w:rPr>
        <w:t xml:space="preserve">     </w:t>
      </w:r>
      <w:r w:rsidR="00DC0E97">
        <w:rPr>
          <w:sz w:val="28"/>
          <w:szCs w:val="28"/>
        </w:rPr>
        <w:t xml:space="preserve"> </w:t>
      </w:r>
      <w:r w:rsidR="00656478">
        <w:rPr>
          <w:sz w:val="28"/>
          <w:szCs w:val="28"/>
        </w:rPr>
        <w:t>В.Г. Волков</w:t>
      </w:r>
    </w:p>
    <w:p w:rsidR="00656478" w:rsidRPr="00C04527" w:rsidRDefault="00656478" w:rsidP="00656478">
      <w:pPr>
        <w:spacing w:line="240" w:lineRule="exact"/>
        <w:jc w:val="both"/>
        <w:rPr>
          <w:sz w:val="28"/>
          <w:szCs w:val="28"/>
        </w:rPr>
      </w:pPr>
    </w:p>
    <w:p w:rsidR="00C86193" w:rsidRPr="00A14B65" w:rsidRDefault="00A14B65" w:rsidP="002F4FF0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«</w:t>
      </w:r>
      <w:r w:rsidR="006F4028">
        <w:rPr>
          <w:sz w:val="28"/>
          <w:szCs w:val="28"/>
        </w:rPr>
        <w:t>22</w:t>
      </w:r>
      <w:r w:rsidRPr="00C04527">
        <w:rPr>
          <w:sz w:val="28"/>
          <w:szCs w:val="28"/>
        </w:rPr>
        <w:t xml:space="preserve">» </w:t>
      </w:r>
      <w:r w:rsidR="006F4028">
        <w:rPr>
          <w:sz w:val="28"/>
          <w:szCs w:val="28"/>
        </w:rPr>
        <w:t>июня</w:t>
      </w:r>
      <w:r w:rsidRPr="00C04527">
        <w:rPr>
          <w:sz w:val="28"/>
          <w:szCs w:val="28"/>
        </w:rPr>
        <w:t xml:space="preserve"> 201</w:t>
      </w:r>
      <w:r w:rsidR="00DC0E97">
        <w:rPr>
          <w:sz w:val="28"/>
          <w:szCs w:val="28"/>
        </w:rPr>
        <w:t>5</w:t>
      </w:r>
      <w:r w:rsidRPr="00C04527">
        <w:rPr>
          <w:sz w:val="28"/>
          <w:szCs w:val="28"/>
        </w:rPr>
        <w:t xml:space="preserve"> г.</w:t>
      </w:r>
    </w:p>
    <w:sectPr w:rsidR="00C86193" w:rsidRPr="00A14B65" w:rsidSect="009A7F9B">
      <w:headerReference w:type="even" r:id="rId7"/>
      <w:headerReference w:type="default" r:id="rId8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1A" w:rsidRDefault="00242C1A" w:rsidP="00A14B65">
      <w:r>
        <w:separator/>
      </w:r>
    </w:p>
  </w:endnote>
  <w:endnote w:type="continuationSeparator" w:id="0">
    <w:p w:rsidR="00242C1A" w:rsidRDefault="00242C1A" w:rsidP="00A1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1A" w:rsidRDefault="00242C1A" w:rsidP="00A14B65">
      <w:r>
        <w:separator/>
      </w:r>
    </w:p>
  </w:footnote>
  <w:footnote w:type="continuationSeparator" w:id="0">
    <w:p w:rsidR="00242C1A" w:rsidRDefault="00242C1A" w:rsidP="00A14B65">
      <w:r>
        <w:continuationSeparator/>
      </w:r>
    </w:p>
  </w:footnote>
  <w:footnote w:id="1">
    <w:p w:rsidR="00A14B65" w:rsidRDefault="00A14B65" w:rsidP="00A14B6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  <w:proofErr w:type="gramEnd"/>
    </w:p>
  </w:footnote>
  <w:footnote w:id="2">
    <w:p w:rsidR="00A14B65" w:rsidRDefault="00A14B65" w:rsidP="00A14B65">
      <w:pPr>
        <w:pStyle w:val="a3"/>
      </w:pPr>
    </w:p>
    <w:p w:rsidR="00A14B65" w:rsidRDefault="00A14B65" w:rsidP="00A14B65">
      <w:pPr>
        <w:pStyle w:val="a3"/>
      </w:pPr>
      <w:r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>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A14B65" w:rsidRDefault="00A14B65" w:rsidP="00A14B6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Default="00ED0D0D" w:rsidP="00470D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20B1" w:rsidRDefault="00242C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Pr="00DC0681" w:rsidRDefault="00ED0D0D" w:rsidP="00B40A7C">
    <w:pPr>
      <w:pStyle w:val="a8"/>
      <w:framePr w:wrap="around" w:vAnchor="text" w:hAnchor="margin" w:xAlign="center" w:y="1"/>
      <w:rPr>
        <w:rStyle w:val="aa"/>
        <w:lang w:val="en-US"/>
      </w:rPr>
    </w:pPr>
    <w:r>
      <w:rPr>
        <w:rStyle w:val="aa"/>
      </w:rPr>
      <w:fldChar w:fldCharType="begin"/>
    </w:r>
    <w:r w:rsidR="00A153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0CE8">
      <w:rPr>
        <w:rStyle w:val="aa"/>
        <w:noProof/>
      </w:rPr>
      <w:t>2</w:t>
    </w:r>
    <w:r>
      <w:rPr>
        <w:rStyle w:val="aa"/>
      </w:rPr>
      <w:fldChar w:fldCharType="end"/>
    </w:r>
  </w:p>
  <w:p w:rsidR="00C220B1" w:rsidRDefault="00242C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14B65"/>
    <w:rsid w:val="000E1E4C"/>
    <w:rsid w:val="000F51CA"/>
    <w:rsid w:val="00127FA9"/>
    <w:rsid w:val="001F776B"/>
    <w:rsid w:val="00242C1A"/>
    <w:rsid w:val="00254E93"/>
    <w:rsid w:val="002F4FF0"/>
    <w:rsid w:val="00344C83"/>
    <w:rsid w:val="00356EB9"/>
    <w:rsid w:val="00386662"/>
    <w:rsid w:val="004753CD"/>
    <w:rsid w:val="00656478"/>
    <w:rsid w:val="006F4028"/>
    <w:rsid w:val="00732A09"/>
    <w:rsid w:val="00785092"/>
    <w:rsid w:val="0078788A"/>
    <w:rsid w:val="007C4566"/>
    <w:rsid w:val="007F170B"/>
    <w:rsid w:val="007F4E43"/>
    <w:rsid w:val="008E67F1"/>
    <w:rsid w:val="00966392"/>
    <w:rsid w:val="009A7F9B"/>
    <w:rsid w:val="00A14B65"/>
    <w:rsid w:val="00A1537E"/>
    <w:rsid w:val="00A36B89"/>
    <w:rsid w:val="00A60CE8"/>
    <w:rsid w:val="00A6492F"/>
    <w:rsid w:val="00AE78C2"/>
    <w:rsid w:val="00AF3DDB"/>
    <w:rsid w:val="00C86193"/>
    <w:rsid w:val="00CD138B"/>
    <w:rsid w:val="00D27AEC"/>
    <w:rsid w:val="00D71F11"/>
    <w:rsid w:val="00DB66AE"/>
    <w:rsid w:val="00DC0E97"/>
    <w:rsid w:val="00E17751"/>
    <w:rsid w:val="00E216AB"/>
    <w:rsid w:val="00E85D79"/>
    <w:rsid w:val="00ED0D0D"/>
    <w:rsid w:val="00EE76B5"/>
    <w:rsid w:val="00F77C41"/>
    <w:rsid w:val="00FB1596"/>
    <w:rsid w:val="00F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4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B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A14B6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14B65"/>
    <w:rPr>
      <w:vertAlign w:val="superscript"/>
    </w:rPr>
  </w:style>
  <w:style w:type="table" w:styleId="a6">
    <w:name w:val="Table Grid"/>
    <w:basedOn w:val="a1"/>
    <w:rsid w:val="00A1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14B65"/>
    <w:pPr>
      <w:spacing w:after="165"/>
    </w:pPr>
  </w:style>
  <w:style w:type="paragraph" w:styleId="a8">
    <w:name w:val="header"/>
    <w:basedOn w:val="a"/>
    <w:link w:val="a9"/>
    <w:rsid w:val="00A14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14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14B65"/>
  </w:style>
  <w:style w:type="paragraph" w:styleId="ab">
    <w:name w:val="Body Text Indent"/>
    <w:basedOn w:val="a"/>
    <w:link w:val="ac"/>
    <w:rsid w:val="00A14B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1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790E-F7D8-46B2-950A-2DD9C68B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2015-06-22T08:15:00Z</cp:lastPrinted>
  <dcterms:created xsi:type="dcterms:W3CDTF">2015-06-24T07:43:00Z</dcterms:created>
  <dcterms:modified xsi:type="dcterms:W3CDTF">2015-06-24T07:43:00Z</dcterms:modified>
</cp:coreProperties>
</file>